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Apresentação de pôsteres</w:t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Dias: 02 e 03 de outubro</w:t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Horários: 12:00 - 14:00</w:t>
      </w:r>
    </w:p>
    <w:p w:rsidR="00000000" w:rsidDel="00000000" w:rsidP="00000000" w:rsidRDefault="00000000" w:rsidRPr="00000000" w14:paraId="00000005">
      <w:pPr>
        <w:spacing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REGRAS PARA SUBMISSÃO DE RESUMO </w:t>
      </w:r>
    </w:p>
    <w:p w:rsidR="00000000" w:rsidDel="00000000" w:rsidP="00000000" w:rsidRDefault="00000000" w:rsidRPr="00000000" w14:paraId="00000006">
      <w:pPr>
        <w:spacing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O simpósio aceitará a submissão de resumos de trabalhos inseridos nas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áreas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 neurociências.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Cada resumo pode conter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até 10 pessoas listadas na autoria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Será permitido o envio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apenas 1 resumo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por inscrição/apresentador do pôster. Não há restrições quanto à formação ou à titulação dos autores. Trabalhos que não atenderem a estes requisitos (por ultrapassarem o limite de 10 autores ou o limite de 1 resumos por inscrição serão rejeitados pela Comissão Científica e os autores serão notificados. 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O resumo deve conter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máximo 1 página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conforme a formatação apresentada no template para submissão e conforme tabela. 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 resumo deverá conter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máximo de 300 palavras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excluindo título,  autoria, filiação, palavras-chave e agências de fomento.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trabalho deve estar redigido em língua portuguesa, formatado conforme o template e ser submetido para avaliação no formato DOCX ou DOC. O recebimento dos trabalhos ocorrerá exclusivamente pelo e-mail prinexuff@gmail.com.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O arquivo eletrônico deve ser nomeado com o nome completo do autor e título. Ex: Helena Maria Silva Costa. Doenças associadas ao desenvolvimento.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A formatação do resumo, bem como sua revisão ortográfica e gramatical, é de total responsabilidade do submetedor, que ficará responsável por receber/enviar todas as comunicações de/para a Comissão Científica. Os que  possuírem múltiplos erros ortográficos e gramaticais serão sumariamente rejeitados.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Recomenda-se que o resumo possua informações relevantes para o trabalho, tais como idade e gênero no caso de experimentos com humanos e espécie, idade, peso e gênero no caso do uso de animais de laboratório, acompanhados dos valores numéricos (e.g.: número de amostras, média e erro padrão; porcentagem do controle, etc…). Quando os experimentos que compõem o resumo envolverem animais ou seres humanos deve-se, obrigatoriamente, adicionar o código da aprovação (protocolo/ processo/número) em comitê de ética em experimentação animal ou humana no item material e métodos do resumo.</w:t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Os resumos aceitos para apresentação mas com indicações de correções deverão ter sua versão final corrigida submetida até o prazo estabelecido pela Comissão Científica, sob pena de não inclusão na programação. </w:t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Todos os trabalhos aceitos receberão email de notificação e deverão ser apresentados na forma de pôster com dimensões de 0,90X1,0 (LXA) metros em data a ser divulgada.</w:t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 É necessário estar inscrito no evento para que o resumo submetido seja validado e incluído na programação de apresentação de pôsteres. </w:t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Atenção: O template para confecção do resumo se encontra na última folha deste arquivo. Não solicite acesso ao documento, faça download do mesmo ou uma cópia no seu drive.</w:t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de dúvidas entre em contato pelo e-mail: prinexuff@gmail.com.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-5847</wp:posOffset>
            </wp:positionH>
            <wp:positionV relativeFrom="page">
              <wp:posOffset>10785975</wp:posOffset>
            </wp:positionV>
            <wp:extent cx="7562850" cy="1084763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84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5"/>
        <w:gridCol w:w="4770"/>
        <w:tblGridChange w:id="0">
          <w:tblGrid>
            <w:gridCol w:w="4515"/>
            <w:gridCol w:w="47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FORMATAÇÃO E REGRAS PARA SUBMISSÃO DE RESUMOS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MARGENS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Esquerda e Superior 3 cm e Direita e Inferior 2cm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TÍTULO E SUBTÍTULO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60" w:line="259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Formatação: fonte calibre 12, negrito, centralizado, caixa alta e ocupar até duas linhas. Espaçamento entre parágrafos (pts.) Antes</w:t>
              <w:tab/>
              <w:t xml:space="preserve">6 Depois 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AUTORES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Formatação: fonte calibre 10, justificado e espaçamento simples com numeração que referencia a filiação com fonte calibre 09.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ÚLTIMO SOBRENOME, Nome por extenso demais sobrenomes abreviados.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FILIAÇÃO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Formatação: fonte calibre 10 com numeração que referencia o autor com fonte calibre 09, justificado,  espaçamento simples. Indicar filiação de todos os autores mesmo que se repitam.</w:t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Instituição. Titulação ou filiação institucional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Exemplos: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(1)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Universidade Federal do Rio de Janeiro.  Doutor em Microbiologia.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(1)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Universidade Federal Fluminense. Professor Adjunto.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(1)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Universidade Federal Fluminense. Graduando em Biomedicina.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(1)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Universidade Federal Fluminense. Técnico de Laboratório.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RESUMO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resumo em português deve conter até 300 palavras, apenas um parágrafo, e indicar: introdução, objetivos, métodos, resultados e conclusão. </w:t>
            </w:r>
          </w:p>
          <w:p w:rsidR="00000000" w:rsidDel="00000000" w:rsidP="00000000" w:rsidRDefault="00000000" w:rsidRPr="00000000" w14:paraId="00000028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Introdução: Apresentar os fundamentos para o desenvolvimento do estudo sem indicação de referências bibliográficas; Objetivos: Devem ser relacionados os objetivos para execução do trabalho; Métodos: Número da aprovação do presente projeto (protocolo/processo) no comitê de ética em experimentação animal ou humana. Não esqueça de mencionar o tamanho da amostra. Esta seção deve conter um breve resumo dos métodos utilizados, incluindo análise estatística; Resultados: Não esqueça de adicionar valores (numéricos média ± desvio padrão, erro padrão, etc) e suas unidades de medida; Conclusão: O Resumo deve ser finalizado com uma conclusão, que deve estar necessariamente embasada nos resultados apresentados.</w:t>
            </w:r>
          </w:p>
          <w:p w:rsidR="00000000" w:rsidDel="00000000" w:rsidP="00000000" w:rsidRDefault="00000000" w:rsidRPr="00000000" w14:paraId="00000029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Formatação: Calibri, 12, espaçamento simples, justificado.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PALAVRAS-CHAVE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Indique no máximo 3 palavras-chave separadas por ponto e vírgula e finalizadas por ponto, com inicial minúscula, com exceção de substantivos próprios e nomes científicos. Preferencialmente, use os Descritores em Ciências da Saúde - DECS (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https://decs.bvsalud.org/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Formatação: Calibri, 12, espaçamento simples, alinhado à esquerda.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160" w:line="259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APOIO FINANCEIRO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Deve ser mencionado o apoio recebido pelo trabalho. Em caso de não haver inserir: Sem apoio. </w:t>
            </w:r>
          </w:p>
          <w:p w:rsidR="00000000" w:rsidDel="00000000" w:rsidP="00000000" w:rsidRDefault="00000000" w:rsidRPr="00000000" w14:paraId="00000030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Formatação: Calibri, 12, espaçamento simples, alinhado à esquerda.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30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300" w:before="0" w:line="276" w:lineRule="auto"/>
        <w:jc w:val="center"/>
        <w:rPr>
          <w:rFonts w:ascii="Calibri" w:cs="Calibri" w:eastAsia="Calibri" w:hAnsi="Calibri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300" w:before="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 TÍTULO E SUBTÍTULO DEVEM VIR EM CAIXA ALTA, CENTRALIZADOS, OCUPAR ATÉ DUAS LINHAS E SEPARADOS POR DOIS-PONTOS: SUBTÍTULO SE HOUVER</w:t>
      </w:r>
    </w:p>
    <w:p w:rsidR="00000000" w:rsidDel="00000000" w:rsidP="00000000" w:rsidRDefault="00000000" w:rsidRPr="00000000" w14:paraId="00000036">
      <w:pPr>
        <w:spacing w:after="200" w:before="120" w:line="276" w:lineRule="auto"/>
        <w:jc w:val="both"/>
        <w:rPr>
          <w:rFonts w:ascii="Calibri" w:cs="Calibri" w:eastAsia="Calibri" w:hAnsi="Calibri"/>
          <w:color w:val="ff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(2)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(3)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(4)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(5)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(6)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(7)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(8)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(9)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 SOUZA, João. M. S.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(10)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sz w:val="18"/>
          <w:szCs w:val="18"/>
          <w:rtl w:val="0"/>
        </w:rPr>
        <w:t xml:space="preserve">Até 10 autores </w:t>
      </w:r>
      <w:r w:rsidDel="00000000" w:rsidR="00000000" w:rsidRPr="00000000">
        <w:rPr>
          <w:rFonts w:ascii="Calibri" w:cs="Calibri" w:eastAsia="Calibri" w:hAnsi="Calibri"/>
          <w:color w:val="ff0000"/>
          <w:sz w:val="16"/>
          <w:szCs w:val="16"/>
          <w:rtl w:val="0"/>
        </w:rPr>
        <w:t xml:space="preserve">(Último sobrenome e nome por extenso e demais sobrenomes abreviados)</w:t>
      </w:r>
    </w:p>
    <w:p w:rsidR="00000000" w:rsidDel="00000000" w:rsidP="00000000" w:rsidRDefault="00000000" w:rsidRPr="00000000" w14:paraId="00000037">
      <w:pPr>
        <w:spacing w:after="300" w:before="240" w:line="276" w:lineRule="auto"/>
        <w:jc w:val="both"/>
        <w:rPr>
          <w:rFonts w:ascii="Calibri" w:cs="Calibri" w:eastAsia="Calibri" w:hAnsi="Calibri"/>
          <w:color w:val="ff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(2)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(3)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(4)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(5)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(6)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(7)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(8)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(9)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(10)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Instituição. Titulação ou filiação institucional. (</w:t>
      </w:r>
      <w:r w:rsidDel="00000000" w:rsidR="00000000" w:rsidRPr="00000000">
        <w:rPr>
          <w:rFonts w:ascii="Calibri" w:cs="Calibri" w:eastAsia="Calibri" w:hAnsi="Calibri"/>
          <w:color w:val="ff0000"/>
          <w:sz w:val="16"/>
          <w:szCs w:val="16"/>
          <w:rtl w:val="0"/>
        </w:rPr>
        <w:t xml:space="preserve">Instituição. Titulação ou filiação institucional.)</w:t>
      </w:r>
    </w:p>
    <w:p w:rsidR="00000000" w:rsidDel="00000000" w:rsidP="00000000" w:rsidRDefault="00000000" w:rsidRPr="00000000" w14:paraId="00000038">
      <w:pPr>
        <w:spacing w:after="240" w:before="12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Métodos: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O resumo em português deve conter até 300 palavras, apenas um parágrafo, e indicar: introdução, objetivo, métodos, resultados e conclusão. Formatação: Calibri, 12, espaçamento simples, justificado.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 resumo em português deve conter até 300 palavras.</w:t>
      </w:r>
    </w:p>
    <w:p w:rsidR="00000000" w:rsidDel="00000000" w:rsidP="00000000" w:rsidRDefault="00000000" w:rsidRPr="00000000" w14:paraId="00000039">
      <w:pPr>
        <w:spacing w:after="240" w:before="240" w:line="276" w:lineRule="auto"/>
        <w:rPr>
          <w:rFonts w:ascii="Calibri" w:cs="Calibri" w:eastAsia="Calibri" w:hAnsi="Calibri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palavra 1; palavra 2; palavra 3.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No máximo 3 palavras-chave separadas por ponto e vírgula e finalizadas por ponto, com inicial minúscula, com exceção de substantivos próprios e nomes científicos. Preferencialmente, use os</w:t>
      </w:r>
      <w:hyperlink r:id="rId9">
        <w:r w:rsidDel="00000000" w:rsidR="00000000" w:rsidRPr="00000000">
          <w:rPr>
            <w:rFonts w:ascii="Calibri" w:cs="Calibri" w:eastAsia="Calibri" w:hAnsi="Calibri"/>
            <w:color w:val="ff0000"/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Descritores em Ciências da Saúde - DECS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76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Apoio financeiro: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Fundação de Amparo à Pesquisa do Estado do Rio de Janeiro - FAPERJ.</w:t>
      </w: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133.8582677165355" w:top="1700.7874015748032" w:left="1700.7874015748032" w:right="1133.8582677165355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line="259" w:lineRule="auto"/>
      <w:jc w:val="center"/>
      <w:rPr>
        <w:rFonts w:ascii="Calibri" w:cs="Calibri" w:eastAsia="Calibri" w:hAnsi="Calibri"/>
        <w:sz w:val="26"/>
        <w:szCs w:val="26"/>
      </w:rPr>
    </w:pPr>
    <w:r w:rsidDel="00000000" w:rsidR="00000000" w:rsidRPr="00000000">
      <w:rPr>
        <w:rFonts w:ascii="Calibri" w:cs="Calibri" w:eastAsia="Calibri" w:hAnsi="Calibri"/>
        <w:sz w:val="26"/>
        <w:szCs w:val="26"/>
        <w:rtl w:val="0"/>
      </w:rPr>
      <w:t xml:space="preserve">Universidade Federal Fluminense</w:t>
    </w:r>
  </w:p>
  <w:p w:rsidR="00000000" w:rsidDel="00000000" w:rsidP="00000000" w:rsidRDefault="00000000" w:rsidRPr="00000000" w14:paraId="0000003C">
    <w:pPr>
      <w:spacing w:line="259" w:lineRule="auto"/>
      <w:jc w:val="center"/>
      <w:rPr>
        <w:rFonts w:ascii="Calibri" w:cs="Calibri" w:eastAsia="Calibri" w:hAnsi="Calibri"/>
        <w:sz w:val="26"/>
        <w:szCs w:val="26"/>
      </w:rPr>
    </w:pPr>
    <w:r w:rsidDel="00000000" w:rsidR="00000000" w:rsidRPr="00000000">
      <w:rPr>
        <w:rFonts w:ascii="Calibri" w:cs="Calibri" w:eastAsia="Calibri" w:hAnsi="Calibri"/>
        <w:sz w:val="26"/>
        <w:szCs w:val="26"/>
        <w:rtl w:val="0"/>
      </w:rPr>
      <w:t xml:space="preserve">IV Simpósio do Programa Integrado de Neurofarmacologia e Extensão  (PRINEX)</w:t>
    </w:r>
  </w:p>
  <w:p w:rsidR="00000000" w:rsidDel="00000000" w:rsidP="00000000" w:rsidRDefault="00000000" w:rsidRPr="00000000" w14:paraId="0000003D">
    <w:pPr>
      <w:spacing w:after="0" w:line="259" w:lineRule="auto"/>
      <w:jc w:val="center"/>
      <w:rPr>
        <w:rFonts w:ascii="Calibri" w:cs="Calibri" w:eastAsia="Calibri" w:hAnsi="Calibri"/>
        <w:sz w:val="26"/>
        <w:szCs w:val="26"/>
      </w:rPr>
    </w:pPr>
    <w:r w:rsidDel="00000000" w:rsidR="00000000" w:rsidRPr="00000000">
      <w:rPr>
        <w:rFonts w:ascii="Calibri" w:cs="Calibri" w:eastAsia="Calibri" w:hAnsi="Calibri"/>
        <w:sz w:val="26"/>
        <w:szCs w:val="26"/>
        <w:rtl w:val="0"/>
      </w:rPr>
      <w:t xml:space="preserve">02 a 04 de Outubro de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ecs.bvsalud.org/" TargetMode="External"/><Relationship Id="rId9" Type="http://schemas.openxmlformats.org/officeDocument/2006/relationships/hyperlink" Target="https://decs.bvsalud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ecs.bvsalu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Bz/aA6yQMEySH137+30OZd0WQ==">CgMxLjA4AHIhMWJqaElfaFQyVXlHZnNNbXNVMmU5T1ZqbzM2MnJwcVFW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